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F1" w:rsidRDefault="00A443F1" w:rsidP="00A443F1">
      <w:pPr>
        <w:jc w:val="center"/>
        <w:rPr>
          <w:b/>
          <w:sz w:val="28"/>
          <w:szCs w:val="28"/>
        </w:rPr>
      </w:pPr>
      <w:proofErr w:type="gramStart"/>
      <w:r w:rsidRPr="00B004B7">
        <w:rPr>
          <w:b/>
          <w:sz w:val="28"/>
          <w:szCs w:val="28"/>
        </w:rPr>
        <w:t>ZÁZNAM  O  ÚRAZU</w:t>
      </w:r>
      <w:proofErr w:type="gramEnd"/>
    </w:p>
    <w:p w:rsidR="00A443F1" w:rsidRDefault="00A443F1" w:rsidP="00A443F1">
      <w:pPr>
        <w:jc w:val="center"/>
        <w:rPr>
          <w:b/>
          <w:sz w:val="28"/>
          <w:szCs w:val="28"/>
        </w:rPr>
      </w:pPr>
    </w:p>
    <w:p w:rsidR="00A443F1" w:rsidRDefault="00A443F1" w:rsidP="00A443F1">
      <w:pPr>
        <w:rPr>
          <w:rFonts w:cs="Arial"/>
          <w:b/>
          <w:sz w:val="22"/>
          <w:szCs w:val="22"/>
        </w:rPr>
      </w:pPr>
      <w:r w:rsidRPr="00FA2E16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28"/>
          <w:szCs w:val="28"/>
        </w:rPr>
        <w:t xml:space="preserve"> </w:t>
      </w:r>
      <w:r w:rsidRPr="00531726">
        <w:rPr>
          <w:rFonts w:cs="Arial"/>
          <w:sz w:val="20"/>
          <w:szCs w:val="20"/>
        </w:rPr>
        <w:t>smrtelném</w:t>
      </w:r>
    </w:p>
    <w:p w:rsidR="00A443F1" w:rsidRPr="009618D1" w:rsidRDefault="00A443F1" w:rsidP="00A443F1">
      <w:pPr>
        <w:rPr>
          <w:rFonts w:cs="Arial"/>
          <w:b/>
          <w:sz w:val="22"/>
          <w:szCs w:val="22"/>
        </w:rPr>
      </w:pPr>
      <w:r w:rsidRPr="009618D1">
        <w:rPr>
          <w:rFonts w:cs="Arial"/>
          <w:b/>
          <w:sz w:val="32"/>
          <w:szCs w:val="32"/>
        </w:rPr>
        <w:t>□</w:t>
      </w:r>
      <w:r>
        <w:rPr>
          <w:rFonts w:cs="Arial"/>
          <w:b/>
          <w:sz w:val="28"/>
          <w:szCs w:val="28"/>
        </w:rPr>
        <w:t xml:space="preserve"> </w:t>
      </w:r>
      <w:r w:rsidRPr="00531726">
        <w:rPr>
          <w:rFonts w:cs="Arial"/>
          <w:sz w:val="20"/>
          <w:szCs w:val="20"/>
        </w:rPr>
        <w:t>s hospitalizací delší než 5 dnů</w:t>
      </w:r>
    </w:p>
    <w:p w:rsidR="00A443F1" w:rsidRDefault="00A443F1" w:rsidP="00A443F1">
      <w:pPr>
        <w:rPr>
          <w:rFonts w:cs="Arial"/>
          <w:sz w:val="20"/>
          <w:szCs w:val="20"/>
        </w:rPr>
      </w:pPr>
      <w:r w:rsidRPr="009618D1">
        <w:rPr>
          <w:rFonts w:cs="Arial"/>
          <w:b/>
          <w:sz w:val="32"/>
          <w:szCs w:val="32"/>
        </w:rPr>
        <w:t>□</w:t>
      </w:r>
      <w:r>
        <w:rPr>
          <w:rFonts w:cs="Arial"/>
          <w:sz w:val="20"/>
          <w:szCs w:val="20"/>
        </w:rPr>
        <w:t xml:space="preserve"> ostatním</w:t>
      </w:r>
    </w:p>
    <w:tbl>
      <w:tblPr>
        <w:tblW w:w="5919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</w:tblGrid>
      <w:tr w:rsidR="00A443F1" w:rsidRPr="00561A13" w:rsidTr="00BB31D6">
        <w:tc>
          <w:tcPr>
            <w:tcW w:w="5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3F1" w:rsidRPr="00561A13" w:rsidRDefault="00A443F1" w:rsidP="00BB31D6">
            <w:pPr>
              <w:rPr>
                <w:i/>
                <w:sz w:val="20"/>
                <w:szCs w:val="20"/>
              </w:rPr>
            </w:pPr>
            <w:r w:rsidRPr="00561A13">
              <w:rPr>
                <w:i/>
                <w:sz w:val="20"/>
                <w:szCs w:val="20"/>
              </w:rPr>
              <w:t xml:space="preserve">Evidenční číslo záznamu </w:t>
            </w:r>
            <w:r w:rsidRPr="00561A13">
              <w:rPr>
                <w:i/>
                <w:sz w:val="20"/>
                <w:szCs w:val="20"/>
                <w:vertAlign w:val="superscript"/>
              </w:rPr>
              <w:t>a)</w:t>
            </w:r>
            <w:r w:rsidRPr="00561A13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             </w:t>
            </w:r>
          </w:p>
        </w:tc>
      </w:tr>
      <w:tr w:rsidR="00A443F1" w:rsidRPr="00561A13" w:rsidTr="00BB31D6">
        <w:tc>
          <w:tcPr>
            <w:tcW w:w="591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443F1" w:rsidRPr="00561A13" w:rsidRDefault="00A443F1" w:rsidP="00BB31D6">
            <w:pPr>
              <w:rPr>
                <w:i/>
                <w:sz w:val="20"/>
                <w:szCs w:val="20"/>
              </w:rPr>
            </w:pPr>
            <w:r w:rsidRPr="00561A13">
              <w:rPr>
                <w:i/>
                <w:sz w:val="20"/>
                <w:szCs w:val="20"/>
              </w:rPr>
              <w:t xml:space="preserve">Evidenční číslo zaměstnavatele </w:t>
            </w:r>
            <w:r w:rsidRPr="00561A13">
              <w:rPr>
                <w:i/>
                <w:sz w:val="20"/>
                <w:szCs w:val="20"/>
                <w:vertAlign w:val="superscript"/>
              </w:rPr>
              <w:t>b)</w:t>
            </w:r>
            <w:r w:rsidRPr="00561A13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A443F1" w:rsidRDefault="00A443F1" w:rsidP="00A443F1">
      <w:pPr>
        <w:rPr>
          <w:sz w:val="20"/>
          <w:szCs w:val="20"/>
        </w:rPr>
      </w:pPr>
    </w:p>
    <w:p w:rsidR="00A443F1" w:rsidRDefault="00A443F1" w:rsidP="00A443F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E911E6">
        <w:rPr>
          <w:b/>
          <w:sz w:val="20"/>
          <w:szCs w:val="20"/>
        </w:rPr>
        <w:t>Údaje o zaměstnavateli, u kterého je úrazem postižený zaměstnanec v základním pracovněprávním vztahu</w:t>
      </w:r>
    </w:p>
    <w:p w:rsidR="00A443F1" w:rsidRDefault="00A443F1" w:rsidP="00A443F1">
      <w:pPr>
        <w:ind w:left="60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A443F1" w:rsidRPr="00561A13" w:rsidTr="00BB31D6">
        <w:trPr>
          <w:trHeight w:val="891"/>
        </w:trPr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IČ</w:t>
            </w:r>
            <w:r w:rsidRPr="00561A13">
              <w:rPr>
                <w:sz w:val="20"/>
                <w:szCs w:val="20"/>
              </w:rPr>
              <w:t xml:space="preserve">: </w:t>
            </w:r>
          </w:p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Název zaměstnavatele a jeho sídlo (adresa):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255" w:hanging="255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2. Hlavní  činnost  (CZ-NACE), v  jejímž </w:t>
            </w:r>
            <w:proofErr w:type="gramStart"/>
            <w:r w:rsidRPr="00561A13">
              <w:rPr>
                <w:sz w:val="20"/>
                <w:szCs w:val="20"/>
              </w:rPr>
              <w:t>rámci   k úrazu</w:t>
            </w:r>
            <w:proofErr w:type="gramEnd"/>
            <w:r w:rsidRPr="00561A13">
              <w:rPr>
                <w:sz w:val="20"/>
                <w:szCs w:val="20"/>
              </w:rPr>
              <w:t xml:space="preserve"> došlo:   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869"/>
        </w:trPr>
        <w:tc>
          <w:tcPr>
            <w:tcW w:w="46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3. Místo, kde k úrazu došlo: </w:t>
            </w:r>
            <w:r w:rsidRPr="00561A13">
              <w:rPr>
                <w:sz w:val="20"/>
                <w:szCs w:val="20"/>
                <w:vertAlign w:val="superscript"/>
              </w:rPr>
              <w:t>c)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A443F1" w:rsidRPr="00561A13" w:rsidRDefault="00A443F1" w:rsidP="00BB31D6">
            <w:pPr>
              <w:spacing w:before="60"/>
              <w:ind w:left="214"/>
              <w:rPr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899"/>
        </w:trPr>
        <w:tc>
          <w:tcPr>
            <w:tcW w:w="4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255" w:hanging="255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4. </w:t>
            </w:r>
            <w:proofErr w:type="gramStart"/>
            <w:r w:rsidRPr="00561A13">
              <w:rPr>
                <w:sz w:val="20"/>
                <w:szCs w:val="20"/>
              </w:rPr>
              <w:t>Bylo  místo</w:t>
            </w:r>
            <w:proofErr w:type="gramEnd"/>
            <w:r w:rsidRPr="00561A13">
              <w:rPr>
                <w:sz w:val="20"/>
                <w:szCs w:val="20"/>
              </w:rPr>
              <w:t xml:space="preserve">  úrazu  pravidelným  pracovištěm   úrazem postiženého zaměstnance?</w:t>
            </w:r>
          </w:p>
          <w:p w:rsidR="00A443F1" w:rsidRPr="00561A13" w:rsidRDefault="00A443F1" w:rsidP="00BB31D6">
            <w:pPr>
              <w:ind w:left="254" w:hanging="254"/>
              <w:jc w:val="both"/>
              <w:rPr>
                <w:rFonts w:cs="Arial"/>
                <w:sz w:val="20"/>
                <w:szCs w:val="20"/>
              </w:rPr>
            </w:pPr>
            <w:r w:rsidRPr="00561A13">
              <w:rPr>
                <w:rFonts w:cs="Arial"/>
                <w:sz w:val="28"/>
                <w:szCs w:val="28"/>
              </w:rPr>
              <w:t xml:space="preserve">   </w:t>
            </w:r>
            <w:r w:rsidRPr="00561A13">
              <w:rPr>
                <w:rFonts w:cs="Arial"/>
                <w:sz w:val="32"/>
                <w:szCs w:val="32"/>
              </w:rPr>
              <w:t>□</w:t>
            </w:r>
            <w:r w:rsidRPr="00561A13">
              <w:rPr>
                <w:rFonts w:cs="Arial"/>
                <w:sz w:val="28"/>
                <w:szCs w:val="28"/>
              </w:rPr>
              <w:t xml:space="preserve"> </w:t>
            </w:r>
            <w:r w:rsidRPr="00561A13">
              <w:rPr>
                <w:sz w:val="20"/>
                <w:szCs w:val="20"/>
              </w:rPr>
              <w:t xml:space="preserve">Ano                   </w:t>
            </w:r>
            <w:r w:rsidRPr="00561A13">
              <w:rPr>
                <w:rFonts w:cs="Arial"/>
                <w:sz w:val="32"/>
                <w:szCs w:val="32"/>
              </w:rPr>
              <w:t>□</w:t>
            </w:r>
            <w:r w:rsidRPr="00561A13">
              <w:rPr>
                <w:rFonts w:cs="Arial"/>
                <w:sz w:val="28"/>
                <w:szCs w:val="28"/>
              </w:rPr>
              <w:t xml:space="preserve"> </w:t>
            </w:r>
            <w:r w:rsidRPr="00561A13">
              <w:rPr>
                <w:rFonts w:cs="Arial"/>
                <w:sz w:val="20"/>
                <w:szCs w:val="20"/>
              </w:rPr>
              <w:t>Ne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</w:tr>
    </w:tbl>
    <w:p w:rsidR="00A443F1" w:rsidRDefault="00A443F1" w:rsidP="00A443F1">
      <w:pPr>
        <w:ind w:left="60"/>
        <w:rPr>
          <w:sz w:val="20"/>
          <w:szCs w:val="20"/>
        </w:rPr>
      </w:pPr>
    </w:p>
    <w:p w:rsidR="00A443F1" w:rsidRDefault="00A443F1" w:rsidP="00A443F1">
      <w:pPr>
        <w:numPr>
          <w:ilvl w:val="0"/>
          <w:numId w:val="1"/>
        </w:numPr>
        <w:jc w:val="both"/>
        <w:rPr>
          <w:sz w:val="20"/>
          <w:szCs w:val="20"/>
        </w:rPr>
      </w:pPr>
      <w:r w:rsidRPr="009D7D1B">
        <w:rPr>
          <w:b/>
          <w:sz w:val="20"/>
          <w:szCs w:val="20"/>
        </w:rPr>
        <w:t>Údaje o zaměstnavateli, u kterého k úrazu došlo</w:t>
      </w:r>
      <w:r>
        <w:rPr>
          <w:sz w:val="20"/>
          <w:szCs w:val="20"/>
        </w:rPr>
        <w:t xml:space="preserve"> (pokud se nejedná o zaměstnavatele uvedeného v části A záznamu):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5"/>
      </w:tblGrid>
      <w:tr w:rsidR="00A443F1" w:rsidRPr="00561A13" w:rsidTr="00BB31D6">
        <w:trPr>
          <w:trHeight w:val="870"/>
        </w:trPr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1. IČO:</w:t>
            </w:r>
          </w:p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Název zaměstnavatele a jeho sídlo (adresa):</w:t>
            </w: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255" w:hanging="255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2. Hlavní  činnost  (CZ-NACE), v  jejímž </w:t>
            </w:r>
            <w:proofErr w:type="gramStart"/>
            <w:r w:rsidRPr="00561A13">
              <w:rPr>
                <w:sz w:val="20"/>
                <w:szCs w:val="20"/>
              </w:rPr>
              <w:t>rámci   k úrazu</w:t>
            </w:r>
            <w:proofErr w:type="gramEnd"/>
            <w:r w:rsidRPr="00561A13">
              <w:rPr>
                <w:sz w:val="20"/>
                <w:szCs w:val="20"/>
              </w:rPr>
              <w:t xml:space="preserve"> došlo</w:t>
            </w:r>
            <w:r>
              <w:rPr>
                <w:sz w:val="20"/>
                <w:szCs w:val="20"/>
              </w:rPr>
              <w:t>: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1071"/>
        </w:trPr>
        <w:tc>
          <w:tcPr>
            <w:tcW w:w="4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3. Místo, kde k úrazu došlo:</w:t>
            </w:r>
          </w:p>
          <w:p w:rsidR="00A443F1" w:rsidRPr="00561A13" w:rsidRDefault="00A443F1" w:rsidP="00BB31D6">
            <w:pPr>
              <w:spacing w:before="60"/>
              <w:ind w:left="214"/>
              <w:jc w:val="both"/>
              <w:rPr>
                <w:sz w:val="20"/>
                <w:szCs w:val="20"/>
              </w:rPr>
            </w:pPr>
          </w:p>
        </w:tc>
      </w:tr>
    </w:tbl>
    <w:p w:rsidR="00A443F1" w:rsidRDefault="00A443F1" w:rsidP="00A443F1">
      <w:pPr>
        <w:ind w:left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443F1" w:rsidRDefault="00A443F1" w:rsidP="00A443F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 w:rsidRPr="009D7D1B">
        <w:rPr>
          <w:b/>
          <w:sz w:val="20"/>
          <w:szCs w:val="20"/>
        </w:rPr>
        <w:t>Údaje o</w:t>
      </w:r>
      <w:r>
        <w:rPr>
          <w:b/>
          <w:sz w:val="20"/>
          <w:szCs w:val="20"/>
        </w:rPr>
        <w:t xml:space="preserve"> úrazem postiženém zaměstnanci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A443F1" w:rsidRPr="00561A13" w:rsidTr="00BB31D6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DC43F4" w:rsidRDefault="00A443F1" w:rsidP="00BB31D6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spacing w:before="60"/>
              <w:ind w:hanging="72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Jméno a příjmení: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Pohlaví: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>□</w:t>
            </w:r>
            <w:r w:rsidRPr="00561A13">
              <w:rPr>
                <w:rFonts w:cs="Arial"/>
                <w:sz w:val="20"/>
                <w:szCs w:val="20"/>
              </w:rPr>
              <w:t xml:space="preserve"> Muž                </w:t>
            </w:r>
            <w:r w:rsidRPr="00561A13">
              <w:rPr>
                <w:rFonts w:cs="Arial"/>
                <w:sz w:val="32"/>
                <w:szCs w:val="32"/>
              </w:rPr>
              <w:t>□</w:t>
            </w:r>
            <w:r w:rsidRPr="00561A13">
              <w:rPr>
                <w:rFonts w:cs="Arial"/>
                <w:sz w:val="20"/>
                <w:szCs w:val="20"/>
              </w:rPr>
              <w:t xml:space="preserve"> Žena</w:t>
            </w:r>
          </w:p>
        </w:tc>
      </w:tr>
      <w:tr w:rsidR="00A443F1" w:rsidRPr="00561A13" w:rsidTr="00BB31D6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2. Datum narození: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3. Státní občanství:</w:t>
            </w:r>
            <w:r>
              <w:rPr>
                <w:sz w:val="20"/>
                <w:szCs w:val="20"/>
              </w:rPr>
              <w:t xml:space="preserve"> ČR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A443F1" w:rsidRPr="00561A13" w:rsidTr="00BB31D6">
        <w:tc>
          <w:tcPr>
            <w:tcW w:w="921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4. Adresa pro doručování:</w:t>
            </w:r>
            <w:r>
              <w:rPr>
                <w:sz w:val="20"/>
                <w:szCs w:val="20"/>
              </w:rPr>
              <w:t xml:space="preserve"> 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  <w:tr w:rsidR="00A443F1" w:rsidRPr="00561A13" w:rsidTr="00BB31D6">
        <w:tc>
          <w:tcPr>
            <w:tcW w:w="4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after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5. Klasifikace zaměstnání (CZ-ISCO): </w:t>
            </w:r>
          </w:p>
          <w:p w:rsidR="00A443F1" w:rsidRDefault="00A443F1" w:rsidP="00BB31D6">
            <w:pPr>
              <w:ind w:left="284" w:hanging="284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284" w:hanging="284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6. Činnost, při které k úrazu došlo </w:t>
            </w:r>
            <w:r w:rsidRPr="00561A13">
              <w:rPr>
                <w:sz w:val="20"/>
                <w:szCs w:val="20"/>
                <w:vertAlign w:val="superscript"/>
              </w:rPr>
              <w:t>d)</w:t>
            </w:r>
            <w:r w:rsidRPr="00561A1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:rsidR="00A443F1" w:rsidRPr="00561A13" w:rsidRDefault="00A443F1" w:rsidP="00BB31D6">
            <w:pPr>
              <w:spacing w:before="60"/>
              <w:ind w:left="284" w:hanging="284"/>
              <w:jc w:val="both"/>
              <w:rPr>
                <w:sz w:val="20"/>
                <w:szCs w:val="20"/>
              </w:rPr>
            </w:pPr>
          </w:p>
        </w:tc>
      </w:tr>
      <w:tr w:rsidR="00A443F1" w:rsidRPr="00561A13" w:rsidTr="00BB31D6">
        <w:tc>
          <w:tcPr>
            <w:tcW w:w="921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7. Délka trvání základního pracovněprávního vztahu u zaměstnavatele</w:t>
            </w:r>
          </w:p>
          <w:p w:rsidR="00A443F1" w:rsidRPr="00561A13" w:rsidRDefault="00A443F1" w:rsidP="00BB31D6">
            <w:pPr>
              <w:spacing w:after="60"/>
              <w:ind w:lef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roků: </w:t>
            </w:r>
            <w:r w:rsidRPr="00561A1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    </w:t>
            </w:r>
            <w:r w:rsidRPr="00561A13">
              <w:rPr>
                <w:sz w:val="20"/>
                <w:szCs w:val="20"/>
              </w:rPr>
              <w:t xml:space="preserve"> měsíců</w:t>
            </w:r>
            <w:proofErr w:type="gramEnd"/>
            <w:r w:rsidRPr="00561A1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A443F1" w:rsidRDefault="00A443F1" w:rsidP="00A443F1">
      <w:pPr>
        <w:jc w:val="both"/>
        <w:rPr>
          <w:b/>
          <w:sz w:val="20"/>
          <w:szCs w:val="20"/>
        </w:rPr>
      </w:pPr>
    </w:p>
    <w:p w:rsidR="00A443F1" w:rsidRDefault="00A443F1" w:rsidP="00A443F1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443F1" w:rsidRPr="00561A13" w:rsidTr="00BB31D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lastRenderedPageBreak/>
              <w:t xml:space="preserve">8. Úrazem postižený je:  </w:t>
            </w:r>
            <w:r w:rsidRPr="00561A13">
              <w:rPr>
                <w:rFonts w:cs="Arial"/>
                <w:sz w:val="20"/>
                <w:szCs w:val="20"/>
              </w:rPr>
              <w:t xml:space="preserve">□ </w:t>
            </w:r>
            <w:r>
              <w:rPr>
                <w:rFonts w:cs="Arial"/>
                <w:sz w:val="20"/>
                <w:szCs w:val="20"/>
              </w:rPr>
              <w:t xml:space="preserve">  </w:t>
            </w:r>
            <w:r w:rsidRPr="00561A13">
              <w:rPr>
                <w:rFonts w:cs="Arial"/>
                <w:sz w:val="20"/>
                <w:szCs w:val="20"/>
              </w:rPr>
              <w:t>zaměstnanec v pracovním poměru</w:t>
            </w:r>
          </w:p>
          <w:p w:rsidR="00A443F1" w:rsidRPr="00561A13" w:rsidRDefault="00A443F1" w:rsidP="00BB31D6">
            <w:pPr>
              <w:ind w:left="2520" w:hanging="2520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20"/>
                <w:szCs w:val="20"/>
              </w:rPr>
              <w:t xml:space="preserve">                                        □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proofErr w:type="gramStart"/>
            <w:r w:rsidRPr="00561A13">
              <w:rPr>
                <w:rFonts w:cs="Arial"/>
                <w:sz w:val="20"/>
                <w:szCs w:val="20"/>
              </w:rPr>
              <w:t>zaměstnanec  zaměstnaný</w:t>
            </w:r>
            <w:proofErr w:type="gramEnd"/>
            <w:r w:rsidRPr="00561A13">
              <w:rPr>
                <w:rFonts w:cs="Arial"/>
                <w:sz w:val="20"/>
                <w:szCs w:val="20"/>
              </w:rPr>
              <w:t xml:space="preserve">  na  základě dohod o pracích konaných mimo pracovní poměr</w:t>
            </w:r>
          </w:p>
          <w:p w:rsidR="00A443F1" w:rsidRPr="00561A13" w:rsidRDefault="00A443F1" w:rsidP="00BB31D6">
            <w:pPr>
              <w:ind w:left="2520" w:hanging="2520"/>
              <w:jc w:val="both"/>
              <w:rPr>
                <w:rFonts w:cs="Arial"/>
                <w:sz w:val="20"/>
                <w:szCs w:val="20"/>
              </w:rPr>
            </w:pPr>
            <w:r w:rsidRPr="00561A13">
              <w:rPr>
                <w:rFonts w:cs="Arial"/>
                <w:sz w:val="20"/>
                <w:szCs w:val="20"/>
              </w:rPr>
              <w:t xml:space="preserve">                                        □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1A13">
              <w:rPr>
                <w:rFonts w:cs="Arial"/>
                <w:sz w:val="20"/>
                <w:szCs w:val="20"/>
              </w:rPr>
              <w:t xml:space="preserve">osoba vykonávající činnosti nebo poskytující služby mimo </w:t>
            </w:r>
            <w:proofErr w:type="spellStart"/>
            <w:r w:rsidRPr="00561A13">
              <w:rPr>
                <w:rFonts w:cs="Arial"/>
                <w:sz w:val="20"/>
                <w:szCs w:val="20"/>
              </w:rPr>
              <w:t>praconěprávní</w:t>
            </w:r>
            <w:proofErr w:type="spellEnd"/>
            <w:r w:rsidRPr="00561A13">
              <w:rPr>
                <w:rFonts w:cs="Arial"/>
                <w:sz w:val="20"/>
                <w:szCs w:val="20"/>
              </w:rPr>
              <w:t xml:space="preserve"> vztahy (§ 12 zákona č. 309/2006 Sb.)</w:t>
            </w:r>
          </w:p>
          <w:p w:rsidR="00A443F1" w:rsidRDefault="00A443F1" w:rsidP="00BB31D6">
            <w:pPr>
              <w:ind w:left="2520" w:hanging="2520"/>
              <w:jc w:val="both"/>
              <w:rPr>
                <w:rFonts w:cs="Arial"/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                                     </w:t>
            </w:r>
            <w:r w:rsidRPr="00561A13">
              <w:rPr>
                <w:rFonts w:cs="Arial"/>
                <w:sz w:val="20"/>
                <w:szCs w:val="20"/>
              </w:rPr>
              <w:t xml:space="preserve">□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61A13">
              <w:rPr>
                <w:rFonts w:cs="Arial"/>
                <w:sz w:val="20"/>
                <w:szCs w:val="20"/>
              </w:rPr>
              <w:t>zaměstnanec agentury práce</w:t>
            </w:r>
          </w:p>
          <w:p w:rsidR="00A443F1" w:rsidRPr="00561A13" w:rsidRDefault="00A443F1" w:rsidP="00A443F1">
            <w:pPr>
              <w:ind w:left="2520" w:hanging="2520"/>
              <w:jc w:val="both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</w:t>
            </w:r>
            <w:r w:rsidRPr="00561A13">
              <w:rPr>
                <w:rFonts w:cs="Arial"/>
                <w:sz w:val="20"/>
                <w:szCs w:val="20"/>
              </w:rPr>
              <w:t xml:space="preserve">□  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příslušník ve služebním poměru</w:t>
            </w:r>
            <w:bookmarkStart w:id="0" w:name="_GoBack"/>
            <w:bookmarkEnd w:id="0"/>
          </w:p>
        </w:tc>
      </w:tr>
      <w:tr w:rsidR="00A443F1" w:rsidRPr="00561A13" w:rsidTr="00BB31D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9. Trvání pracovní neschopnosti následkem úrazu </w:t>
            </w:r>
            <w:r w:rsidRPr="00561A13">
              <w:rPr>
                <w:sz w:val="20"/>
                <w:szCs w:val="20"/>
                <w:vertAlign w:val="superscript"/>
              </w:rPr>
              <w:t>e)</w:t>
            </w:r>
            <w:r w:rsidRPr="00561A13">
              <w:rPr>
                <w:sz w:val="20"/>
                <w:szCs w:val="20"/>
              </w:rPr>
              <w:t>: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 od: </w:t>
            </w:r>
            <w:r>
              <w:rPr>
                <w:sz w:val="20"/>
                <w:szCs w:val="20"/>
              </w:rPr>
              <w:t xml:space="preserve">                                            </w:t>
            </w:r>
            <w:r w:rsidRPr="00561A13">
              <w:rPr>
                <w:sz w:val="20"/>
                <w:szCs w:val="20"/>
              </w:rPr>
              <w:t xml:space="preserve">do:                       </w:t>
            </w:r>
            <w:r>
              <w:rPr>
                <w:sz w:val="20"/>
                <w:szCs w:val="20"/>
              </w:rPr>
              <w:t xml:space="preserve">     </w:t>
            </w:r>
            <w:r w:rsidRPr="00561A13">
              <w:rPr>
                <w:sz w:val="20"/>
                <w:szCs w:val="20"/>
              </w:rPr>
              <w:t xml:space="preserve">    celkem kalendářních dnů:</w:t>
            </w:r>
          </w:p>
        </w:tc>
      </w:tr>
    </w:tbl>
    <w:p w:rsidR="00A443F1" w:rsidRDefault="00A443F1" w:rsidP="00A443F1">
      <w:pPr>
        <w:ind w:left="60"/>
        <w:jc w:val="both"/>
        <w:rPr>
          <w:b/>
          <w:sz w:val="20"/>
          <w:szCs w:val="20"/>
        </w:rPr>
      </w:pPr>
    </w:p>
    <w:p w:rsidR="00A443F1" w:rsidRDefault="00A443F1" w:rsidP="00A443F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Údaje o úrazu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540"/>
        <w:gridCol w:w="540"/>
        <w:gridCol w:w="536"/>
        <w:gridCol w:w="1974"/>
        <w:gridCol w:w="539"/>
        <w:gridCol w:w="539"/>
        <w:gridCol w:w="542"/>
        <w:gridCol w:w="544"/>
        <w:gridCol w:w="474"/>
      </w:tblGrid>
      <w:tr w:rsidR="00A443F1" w:rsidRPr="00561A13" w:rsidTr="00BB31D6">
        <w:trPr>
          <w:trHeight w:val="1137"/>
        </w:trPr>
        <w:tc>
          <w:tcPr>
            <w:tcW w:w="4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spacing w:before="60"/>
              <w:ind w:hanging="72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Datum úrazu:</w:t>
            </w:r>
            <w:r>
              <w:rPr>
                <w:sz w:val="20"/>
                <w:szCs w:val="20"/>
              </w:rPr>
              <w:t xml:space="preserve"> </w:t>
            </w:r>
          </w:p>
          <w:p w:rsidR="00A443F1" w:rsidRPr="00561A13" w:rsidRDefault="00A443F1" w:rsidP="00BB31D6">
            <w:pPr>
              <w:tabs>
                <w:tab w:val="num" w:pos="180"/>
              </w:tabs>
              <w:ind w:left="720" w:hanging="72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 Hodina úrazu:</w:t>
            </w:r>
            <w:r>
              <w:rPr>
                <w:sz w:val="20"/>
                <w:szCs w:val="20"/>
              </w:rPr>
              <w:t xml:space="preserve"> </w:t>
            </w:r>
          </w:p>
          <w:p w:rsidR="00A443F1" w:rsidRPr="00561A13" w:rsidRDefault="00A443F1" w:rsidP="00BB31D6">
            <w:pPr>
              <w:ind w:left="284" w:hanging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</w:t>
            </w:r>
            <w:r w:rsidRPr="00561A13">
              <w:rPr>
                <w:sz w:val="20"/>
                <w:szCs w:val="20"/>
              </w:rPr>
              <w:t xml:space="preserve">atum úmrtí úrazem </w:t>
            </w:r>
            <w:proofErr w:type="gramStart"/>
            <w:r w:rsidRPr="00561A13">
              <w:rPr>
                <w:sz w:val="20"/>
                <w:szCs w:val="20"/>
              </w:rPr>
              <w:t xml:space="preserve">postiženého </w:t>
            </w:r>
            <w:r>
              <w:rPr>
                <w:sz w:val="20"/>
                <w:szCs w:val="20"/>
              </w:rPr>
              <w:t xml:space="preserve">      za</w:t>
            </w:r>
            <w:r w:rsidRPr="00561A13">
              <w:rPr>
                <w:sz w:val="20"/>
                <w:szCs w:val="20"/>
              </w:rPr>
              <w:t>městnance</w:t>
            </w:r>
            <w:proofErr w:type="gramEnd"/>
            <w:r>
              <w:rPr>
                <w:sz w:val="20"/>
                <w:szCs w:val="20"/>
              </w:rPr>
              <w:t>: 0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spacing w:before="60"/>
              <w:ind w:left="255" w:hanging="255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2. Počet hodin odpracovaných bezprostředně před vznikem úrazu:</w:t>
            </w:r>
          </w:p>
          <w:p w:rsidR="00A443F1" w:rsidRPr="00561A13" w:rsidRDefault="00A443F1" w:rsidP="00BB31D6">
            <w:pPr>
              <w:spacing w:before="60"/>
              <w:ind w:left="255" w:hanging="255"/>
              <w:rPr>
                <w:sz w:val="20"/>
                <w:szCs w:val="20"/>
              </w:rPr>
            </w:pPr>
          </w:p>
        </w:tc>
      </w:tr>
      <w:tr w:rsidR="00A443F1" w:rsidRPr="00561A13" w:rsidTr="00BB31D6">
        <w:tc>
          <w:tcPr>
            <w:tcW w:w="2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3. Druh zranění </w:t>
            </w:r>
            <w:r w:rsidRPr="00561A13">
              <w:rPr>
                <w:sz w:val="20"/>
                <w:szCs w:val="20"/>
                <w:vertAlign w:val="superscript"/>
              </w:rPr>
              <w:t>f)</w:t>
            </w:r>
            <w:r w:rsidRPr="00561A13">
              <w:rPr>
                <w:sz w:val="20"/>
                <w:szCs w:val="20"/>
              </w:rPr>
              <w:t>: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spacing w:before="60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center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spacing w:before="60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4. Zraněná část těla </w:t>
            </w:r>
            <w:r w:rsidRPr="00561A13">
              <w:rPr>
                <w:sz w:val="20"/>
                <w:szCs w:val="20"/>
                <w:vertAlign w:val="superscript"/>
              </w:rPr>
              <w:t>g)</w:t>
            </w:r>
            <w:r w:rsidRPr="00561A13">
              <w:rPr>
                <w:sz w:val="20"/>
                <w:szCs w:val="20"/>
              </w:rPr>
              <w:t>:</w:t>
            </w:r>
          </w:p>
          <w:p w:rsidR="00A443F1" w:rsidRPr="00561A13" w:rsidRDefault="00A443F1" w:rsidP="00BB31D6">
            <w:pPr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443F1" w:rsidRPr="00561A13" w:rsidRDefault="00A443F1" w:rsidP="00BB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A443F1" w:rsidRPr="00561A13" w:rsidRDefault="00A443F1" w:rsidP="00BB31D6">
            <w:pPr>
              <w:jc w:val="center"/>
              <w:rPr>
                <w:sz w:val="20"/>
                <w:szCs w:val="20"/>
              </w:rPr>
            </w:pPr>
          </w:p>
        </w:tc>
      </w:tr>
      <w:tr w:rsidR="00A443F1" w:rsidRPr="00561A13" w:rsidTr="00BB31D6">
        <w:tc>
          <w:tcPr>
            <w:tcW w:w="92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5. Počet zraněných osob celkem: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2670"/>
        </w:trPr>
        <w:tc>
          <w:tcPr>
            <w:tcW w:w="4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6. Co bylo zdrojem úrazu?</w:t>
            </w:r>
          </w:p>
          <w:p w:rsidR="00A443F1" w:rsidRPr="00561A13" w:rsidRDefault="00A443F1" w:rsidP="00BB31D6">
            <w:pPr>
              <w:jc w:val="both"/>
              <w:rPr>
                <w:sz w:val="32"/>
                <w:szCs w:val="32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</w:t>
            </w:r>
            <w:r w:rsidRPr="00EF0A70">
              <w:rPr>
                <w:rFonts w:cs="Arial"/>
                <w:sz w:val="20"/>
                <w:szCs w:val="20"/>
              </w:rPr>
              <w:t>dopravní prostředek</w:t>
            </w:r>
          </w:p>
          <w:p w:rsidR="00A443F1" w:rsidRPr="00561A13" w:rsidRDefault="00A443F1" w:rsidP="00BB31D6">
            <w:pPr>
              <w:jc w:val="both"/>
              <w:rPr>
                <w:sz w:val="32"/>
                <w:szCs w:val="32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</w:t>
            </w:r>
            <w:r w:rsidRPr="00561A13">
              <w:rPr>
                <w:rFonts w:cs="Arial"/>
                <w:sz w:val="20"/>
                <w:szCs w:val="20"/>
              </w:rPr>
              <w:t>stroje a zařízení přenosná nebo mobilní</w:t>
            </w:r>
          </w:p>
          <w:p w:rsidR="00A443F1" w:rsidRPr="00561A13" w:rsidRDefault="00A443F1" w:rsidP="00BB31D6">
            <w:pPr>
              <w:ind w:left="540" w:hanging="540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</w:t>
            </w:r>
            <w:r w:rsidRPr="00561A13">
              <w:rPr>
                <w:rFonts w:cs="Arial"/>
                <w:sz w:val="20"/>
                <w:szCs w:val="20"/>
              </w:rPr>
              <w:t xml:space="preserve">materiál, břemena, předměty (pád, </w:t>
            </w:r>
            <w:proofErr w:type="spellStart"/>
            <w:r w:rsidRPr="00561A13">
              <w:rPr>
                <w:rFonts w:cs="Arial"/>
                <w:sz w:val="20"/>
                <w:szCs w:val="20"/>
              </w:rPr>
              <w:t>přiraže</w:t>
            </w:r>
            <w:proofErr w:type="spellEnd"/>
            <w:r w:rsidRPr="00561A13">
              <w:rPr>
                <w:rFonts w:cs="Arial"/>
                <w:sz w:val="20"/>
                <w:szCs w:val="20"/>
              </w:rPr>
              <w:t>-ní, odlétnutí, náraz, zavalení)</w:t>
            </w:r>
          </w:p>
          <w:p w:rsidR="00A443F1" w:rsidRPr="00561A13" w:rsidRDefault="00A443F1" w:rsidP="00BB31D6">
            <w:pPr>
              <w:ind w:left="540" w:hanging="540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</w:t>
            </w:r>
            <w:r w:rsidRPr="00561A13">
              <w:rPr>
                <w:rFonts w:cs="Arial"/>
                <w:sz w:val="20"/>
                <w:szCs w:val="20"/>
              </w:rPr>
              <w:t>pád na rovině, z výšky, do hloubky, propad-nutí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</w:t>
            </w:r>
            <w:r w:rsidRPr="00561A13">
              <w:rPr>
                <w:rFonts w:cs="Arial"/>
                <w:sz w:val="20"/>
                <w:szCs w:val="20"/>
              </w:rPr>
              <w:t>nástroj, přístroj, nářadí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615" w:hanging="615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r w:rsidRPr="00561A13">
              <w:rPr>
                <w:rFonts w:cs="Arial"/>
                <w:sz w:val="20"/>
                <w:szCs w:val="20"/>
              </w:rPr>
              <w:t xml:space="preserve">průmyslové škodliviny, chemické látky, </w:t>
            </w:r>
            <w:proofErr w:type="spellStart"/>
            <w:r w:rsidRPr="00561A13">
              <w:rPr>
                <w:rFonts w:cs="Arial"/>
                <w:sz w:val="20"/>
                <w:szCs w:val="20"/>
              </w:rPr>
              <w:t>bi-ologické</w:t>
            </w:r>
            <w:proofErr w:type="spellEnd"/>
            <w:r w:rsidRPr="00561A13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1A13">
              <w:rPr>
                <w:rFonts w:cs="Arial"/>
                <w:sz w:val="20"/>
                <w:szCs w:val="20"/>
              </w:rPr>
              <w:t>činiotele</w:t>
            </w:r>
            <w:proofErr w:type="spellEnd"/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r w:rsidRPr="00561A13">
              <w:rPr>
                <w:rFonts w:cs="Arial"/>
                <w:sz w:val="20"/>
                <w:szCs w:val="20"/>
              </w:rPr>
              <w:t xml:space="preserve"> horké látky a předměty, oheň a výbušniny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 </w:t>
            </w:r>
            <w:r w:rsidRPr="00561A13">
              <w:rPr>
                <w:rFonts w:cs="Arial"/>
                <w:sz w:val="20"/>
                <w:szCs w:val="20"/>
              </w:rPr>
              <w:t>stroje a zařízení stabilní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 </w:t>
            </w:r>
            <w:r w:rsidRPr="00561A13">
              <w:rPr>
                <w:rFonts w:cs="Arial"/>
                <w:sz w:val="20"/>
                <w:szCs w:val="20"/>
              </w:rPr>
              <w:t>lidé, zvířata nebo přírodní živly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 </w:t>
            </w:r>
            <w:r w:rsidRPr="00561A13">
              <w:rPr>
                <w:rFonts w:cs="Arial"/>
                <w:sz w:val="20"/>
                <w:szCs w:val="20"/>
              </w:rPr>
              <w:t>elektrická energie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 </w:t>
            </w:r>
            <w:r w:rsidRPr="00561A13">
              <w:rPr>
                <w:rFonts w:cs="Arial"/>
                <w:sz w:val="20"/>
                <w:szCs w:val="20"/>
              </w:rPr>
              <w:t>jiný blíže nespecifikovaný zdroj</w:t>
            </w:r>
          </w:p>
        </w:tc>
      </w:tr>
      <w:tr w:rsidR="00A443F1" w:rsidRPr="00561A13" w:rsidTr="00BB31D6">
        <w:trPr>
          <w:trHeight w:val="607"/>
        </w:trPr>
        <w:tc>
          <w:tcPr>
            <w:tcW w:w="460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rFonts w:cs="Arial"/>
                <w:sz w:val="20"/>
                <w:szCs w:val="20"/>
              </w:rPr>
            </w:pPr>
            <w:r w:rsidRPr="00561A13">
              <w:rPr>
                <w:rFonts w:cs="Arial"/>
                <w:sz w:val="20"/>
                <w:szCs w:val="20"/>
              </w:rPr>
              <w:t xml:space="preserve">                                       </w:t>
            </w:r>
            <w:r w:rsidRPr="00A443F1">
              <w:rPr>
                <w:rFonts w:cs="Arial"/>
                <w:sz w:val="20"/>
                <w:szCs w:val="20"/>
                <w:vertAlign w:val="superscri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2700"/>
        </w:trPr>
        <w:tc>
          <w:tcPr>
            <w:tcW w:w="46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7. Proč k úrazu došlo? (příčiny)</w:t>
            </w:r>
          </w:p>
          <w:p w:rsidR="00A443F1" w:rsidRPr="00561A13" w:rsidRDefault="00A443F1" w:rsidP="00BB31D6">
            <w:pPr>
              <w:ind w:left="540" w:hanging="540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r w:rsidRPr="00561A13">
              <w:rPr>
                <w:rFonts w:cs="Arial"/>
                <w:sz w:val="20"/>
                <w:szCs w:val="20"/>
              </w:rPr>
              <w:t>pro poruchu nebo vadný stav některého ze zdrojů úrazu</w:t>
            </w:r>
          </w:p>
          <w:p w:rsidR="00A443F1" w:rsidRPr="00561A13" w:rsidRDefault="00A443F1" w:rsidP="00BB31D6">
            <w:pPr>
              <w:ind w:left="540" w:hanging="540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r w:rsidRPr="00561A13">
              <w:rPr>
                <w:rFonts w:cs="Arial"/>
                <w:sz w:val="20"/>
                <w:szCs w:val="20"/>
              </w:rPr>
              <w:t xml:space="preserve">pro </w:t>
            </w:r>
            <w:proofErr w:type="gramStart"/>
            <w:r w:rsidRPr="00561A13">
              <w:rPr>
                <w:rFonts w:cs="Arial"/>
                <w:sz w:val="20"/>
                <w:szCs w:val="20"/>
              </w:rPr>
              <w:t>špatné  nebo</w:t>
            </w:r>
            <w:proofErr w:type="gramEnd"/>
            <w:r w:rsidRPr="00561A13">
              <w:rPr>
                <w:rFonts w:cs="Arial"/>
                <w:sz w:val="20"/>
                <w:szCs w:val="20"/>
              </w:rPr>
              <w:t xml:space="preserve">  nedostatečně   </w:t>
            </w:r>
            <w:proofErr w:type="spellStart"/>
            <w:r w:rsidRPr="00561A13">
              <w:rPr>
                <w:rFonts w:cs="Arial"/>
                <w:sz w:val="20"/>
                <w:szCs w:val="20"/>
              </w:rPr>
              <w:t>vyhodno</w:t>
            </w:r>
            <w:proofErr w:type="spellEnd"/>
            <w:r w:rsidRPr="00561A13">
              <w:rPr>
                <w:rFonts w:cs="Arial"/>
                <w:sz w:val="20"/>
                <w:szCs w:val="20"/>
              </w:rPr>
              <w:t>-cení rizika zaměstnavatelem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r w:rsidRPr="00561A13">
              <w:rPr>
                <w:rFonts w:cs="Arial"/>
                <w:sz w:val="20"/>
                <w:szCs w:val="20"/>
              </w:rPr>
              <w:t>pro závady na pracovišti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615" w:hanging="615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proofErr w:type="gramStart"/>
            <w:r w:rsidRPr="00561A13">
              <w:rPr>
                <w:rFonts w:cs="Arial"/>
                <w:sz w:val="20"/>
                <w:szCs w:val="20"/>
              </w:rPr>
              <w:t>pro  nedostatečné</w:t>
            </w:r>
            <w:proofErr w:type="gramEnd"/>
            <w:r w:rsidRPr="00561A13">
              <w:rPr>
                <w:rFonts w:cs="Arial"/>
                <w:sz w:val="20"/>
                <w:szCs w:val="20"/>
              </w:rPr>
              <w:t xml:space="preserve">  osobní  zajištění  za-</w:t>
            </w:r>
            <w:proofErr w:type="spellStart"/>
            <w:r w:rsidRPr="00561A13">
              <w:rPr>
                <w:rFonts w:cs="Arial"/>
                <w:sz w:val="20"/>
                <w:szCs w:val="20"/>
              </w:rPr>
              <w:t>městnance</w:t>
            </w:r>
            <w:proofErr w:type="spellEnd"/>
            <w:r w:rsidRPr="00561A13">
              <w:rPr>
                <w:rFonts w:cs="Arial"/>
                <w:sz w:val="20"/>
                <w:szCs w:val="20"/>
              </w:rPr>
              <w:t xml:space="preserve"> včetně osobních pracovních prostředků</w:t>
            </w:r>
          </w:p>
          <w:p w:rsidR="00A443F1" w:rsidRPr="00561A13" w:rsidRDefault="00A443F1" w:rsidP="00BB31D6">
            <w:pPr>
              <w:ind w:left="615" w:hanging="615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proofErr w:type="gramStart"/>
            <w:r w:rsidRPr="00561A13">
              <w:rPr>
                <w:rFonts w:cs="Arial"/>
                <w:sz w:val="20"/>
                <w:szCs w:val="20"/>
              </w:rPr>
              <w:t>pro  porušení</w:t>
            </w:r>
            <w:proofErr w:type="gramEnd"/>
            <w:r w:rsidRPr="00561A13">
              <w:rPr>
                <w:rFonts w:cs="Arial"/>
                <w:sz w:val="20"/>
                <w:szCs w:val="20"/>
              </w:rPr>
              <w:t xml:space="preserve">  předpisů  vztahujících  se k práci nebo pokynů zaměstnavatele úrazem postiženého zaměstnance</w:t>
            </w:r>
          </w:p>
          <w:p w:rsidR="00A443F1" w:rsidRPr="00561A13" w:rsidRDefault="00A443F1" w:rsidP="00BB31D6">
            <w:pPr>
              <w:ind w:left="615" w:hanging="615"/>
              <w:jc w:val="both"/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</w:t>
            </w:r>
            <w:r w:rsidRPr="00561A13">
              <w:rPr>
                <w:rFonts w:cs="Arial"/>
                <w:sz w:val="20"/>
                <w:szCs w:val="20"/>
              </w:rPr>
              <w:t xml:space="preserve">pro  nepředvídatelné  riziko </w:t>
            </w:r>
            <w:proofErr w:type="gramStart"/>
            <w:r w:rsidRPr="00561A13">
              <w:rPr>
                <w:rFonts w:cs="Arial"/>
                <w:sz w:val="20"/>
                <w:szCs w:val="20"/>
              </w:rPr>
              <w:t>práce  nebo</w:t>
            </w:r>
            <w:proofErr w:type="gramEnd"/>
            <w:r w:rsidRPr="00561A13">
              <w:rPr>
                <w:rFonts w:cs="Arial"/>
                <w:sz w:val="20"/>
                <w:szCs w:val="20"/>
              </w:rPr>
              <w:t xml:space="preserve"> selhání lidského činitele</w:t>
            </w:r>
          </w:p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rFonts w:cs="Arial"/>
                <w:sz w:val="32"/>
                <w:szCs w:val="32"/>
              </w:rPr>
              <w:t xml:space="preserve">  □   </w:t>
            </w:r>
            <w:r w:rsidRPr="00561A13">
              <w:rPr>
                <w:rFonts w:cs="Arial"/>
                <w:sz w:val="20"/>
                <w:szCs w:val="20"/>
              </w:rPr>
              <w:t>pro jiný, blíže nespecifikovaný důvod</w:t>
            </w:r>
          </w:p>
        </w:tc>
      </w:tr>
      <w:tr w:rsidR="00A443F1" w:rsidRPr="00561A13" w:rsidTr="00BB31D6">
        <w:trPr>
          <w:trHeight w:val="705"/>
        </w:trPr>
        <w:tc>
          <w:tcPr>
            <w:tcW w:w="4605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36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                                                       </w:t>
            </w:r>
            <w:r w:rsidRPr="00561A13">
              <w:rPr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3F1" w:rsidRPr="00561A13" w:rsidRDefault="00A443F1" w:rsidP="00BB31D6">
            <w:pPr>
              <w:jc w:val="center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771"/>
        </w:trPr>
        <w:tc>
          <w:tcPr>
            <w:tcW w:w="92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8.  Byla u úrazem postiženého zaměstnance provedena kontrola přítomnosti alkoholu nebo jiných návykových látek, a pokud ano, s jakým výsledkem?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   Ano:                           </w:t>
            </w:r>
            <w:proofErr w:type="gramStart"/>
            <w:r w:rsidRPr="00561A13">
              <w:rPr>
                <w:sz w:val="20"/>
                <w:szCs w:val="20"/>
              </w:rPr>
              <w:t>Ne:                          výsledek</w:t>
            </w:r>
            <w:proofErr w:type="gramEnd"/>
            <w:r w:rsidRPr="00561A1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negativní</w:t>
            </w:r>
          </w:p>
        </w:tc>
      </w:tr>
      <w:tr w:rsidR="00A443F1" w:rsidRPr="00561A13" w:rsidTr="00BB31D6">
        <w:trPr>
          <w:trHeight w:val="3953"/>
        </w:trPr>
        <w:tc>
          <w:tcPr>
            <w:tcW w:w="9228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lastRenderedPageBreak/>
              <w:t>9. Popis úrazového děje, rozvedení popisu místa, příčin a okolností, za nichž došlo k úrazu.</w:t>
            </w:r>
          </w:p>
          <w:p w:rsidR="00A443F1" w:rsidRDefault="00A443F1" w:rsidP="00BB31D6">
            <w:pPr>
              <w:spacing w:before="60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 </w:t>
            </w:r>
            <w:r w:rsidRPr="00561A13">
              <w:rPr>
                <w:i/>
                <w:sz w:val="20"/>
                <w:szCs w:val="20"/>
              </w:rPr>
              <w:t>(V případě potřeby připojte další list.)</w:t>
            </w:r>
          </w:p>
          <w:p w:rsidR="00A443F1" w:rsidRDefault="00A443F1" w:rsidP="00BB31D6">
            <w:pPr>
              <w:spacing w:before="6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</w:p>
          <w:p w:rsidR="00A443F1" w:rsidRPr="00BA32DB" w:rsidRDefault="00A443F1" w:rsidP="00BB31D6">
            <w:pPr>
              <w:spacing w:before="60"/>
              <w:ind w:left="284" w:hanging="142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</w:rPr>
            </w:pPr>
          </w:p>
        </w:tc>
      </w:tr>
      <w:tr w:rsidR="00A443F1" w:rsidRPr="00561A13" w:rsidTr="00BB31D6">
        <w:trPr>
          <w:trHeight w:val="240"/>
        </w:trPr>
        <w:tc>
          <w:tcPr>
            <w:tcW w:w="6585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  <w:vertAlign w:val="superscript"/>
              </w:rPr>
            </w:pPr>
            <w:r w:rsidRPr="00561A13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561A13">
              <w:rPr>
                <w:sz w:val="20"/>
                <w:szCs w:val="20"/>
                <w:vertAlign w:val="superscript"/>
              </w:rPr>
              <w:t>a)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100" w:after="8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</w:tr>
      <w:tr w:rsidR="00A443F1" w:rsidRPr="00561A13" w:rsidTr="00BB31D6">
        <w:trPr>
          <w:trHeight w:val="420"/>
        </w:trPr>
        <w:tc>
          <w:tcPr>
            <w:tcW w:w="6585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 xml:space="preserve">  </w:t>
            </w:r>
          </w:p>
        </w:tc>
      </w:tr>
      <w:tr w:rsidR="00A443F1" w:rsidRPr="00561A13" w:rsidTr="00BB31D6">
        <w:trPr>
          <w:trHeight w:val="2047"/>
        </w:trPr>
        <w:tc>
          <w:tcPr>
            <w:tcW w:w="92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  <w:r w:rsidRPr="00561A13">
              <w:rPr>
                <w:sz w:val="20"/>
                <w:szCs w:val="20"/>
              </w:rPr>
              <w:t xml:space="preserve">10. Uveďte, jaké předpisy byly v souvislosti s úrazem porušeny a kým, pokud bylo jejich porušení do doby odeslání záznamu zjištěno. </w:t>
            </w:r>
            <w:r w:rsidRPr="00561A13">
              <w:rPr>
                <w:i/>
                <w:sz w:val="20"/>
                <w:szCs w:val="20"/>
              </w:rPr>
              <w:t>(V případě potřeby připojte další list.)</w:t>
            </w:r>
            <w:r w:rsidRPr="00561A13">
              <w:rPr>
                <w:sz w:val="20"/>
                <w:szCs w:val="20"/>
                <w:vertAlign w:val="superscript"/>
              </w:rPr>
              <w:t>h)</w:t>
            </w:r>
          </w:p>
          <w:p w:rsidR="00A443F1" w:rsidRPr="00BA32DB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  <w:vertAlign w:val="superscript"/>
              </w:rPr>
            </w:pPr>
          </w:p>
          <w:p w:rsidR="00A443F1" w:rsidRPr="00561A13" w:rsidRDefault="00A443F1" w:rsidP="00BB31D6">
            <w:pPr>
              <w:spacing w:before="60"/>
              <w:ind w:left="360" w:hanging="36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A443F1" w:rsidRPr="00561A13" w:rsidTr="00BB31D6">
        <w:trPr>
          <w:trHeight w:val="2863"/>
        </w:trPr>
        <w:tc>
          <w:tcPr>
            <w:tcW w:w="922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11. Opatření přijatá k zabránění opakování pracovního úrazu:</w:t>
            </w:r>
          </w:p>
          <w:p w:rsidR="00A443F1" w:rsidRPr="00561A13" w:rsidRDefault="00A443F1" w:rsidP="00BB31D6">
            <w:pPr>
              <w:spacing w:before="60"/>
              <w:ind w:left="426" w:hanging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</w:tr>
    </w:tbl>
    <w:p w:rsidR="00A443F1" w:rsidRDefault="00A443F1" w:rsidP="00A443F1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Vyjádření úrazem postiženého zaměstnance a svědků úrazu, popřípadě dalších osob</w:t>
      </w:r>
    </w:p>
    <w:p w:rsidR="00A443F1" w:rsidRDefault="00A443F1" w:rsidP="00A443F1">
      <w:pPr>
        <w:ind w:left="6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A443F1" w:rsidRPr="00561A13" w:rsidTr="00BB31D6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Pr="00596C11" w:rsidRDefault="00A443F1" w:rsidP="00BB3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96C11">
              <w:rPr>
                <w:sz w:val="20"/>
                <w:szCs w:val="20"/>
              </w:rPr>
              <w:t>Bez připomínek.</w:t>
            </w:r>
            <w:r>
              <w:rPr>
                <w:sz w:val="20"/>
                <w:szCs w:val="20"/>
              </w:rPr>
              <w:t xml:space="preserve"> </w:t>
            </w:r>
          </w:p>
          <w:p w:rsidR="00A443F1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A443F1" w:rsidRDefault="00A443F1" w:rsidP="00A443F1">
      <w:pPr>
        <w:spacing w:before="60" w:after="60"/>
        <w:ind w:left="62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6"/>
      </w:tblGrid>
      <w:tr w:rsidR="00A443F1" w:rsidRPr="00561A13" w:rsidTr="00BB31D6">
        <w:trPr>
          <w:trHeight w:val="80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lastRenderedPageBreak/>
              <w:t>Úrazem postižený zaměstnanec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  <w:lang w:val="en-US"/>
              </w:rPr>
              <w:fldChar w:fldCharType="begin"/>
            </w:r>
            <w:r w:rsidRPr="00561A13">
              <w:rPr>
                <w:sz w:val="20"/>
                <w:szCs w:val="20"/>
                <w:lang w:val="en-US"/>
              </w:rPr>
              <w:instrText xml:space="preserve"> EQ \x \to</w:instrText>
            </w:r>
            <w:r w:rsidRPr="00561A13">
              <w:rPr>
                <w:sz w:val="20"/>
                <w:szCs w:val="20"/>
              </w:rPr>
              <w:instrText>(datum, jméno, příjmení a podpis)</w:instrText>
            </w:r>
            <w:r w:rsidRPr="00561A13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A443F1" w:rsidRPr="00561A13" w:rsidTr="00BB31D6">
        <w:trPr>
          <w:trHeight w:val="775"/>
        </w:trPr>
        <w:tc>
          <w:tcPr>
            <w:tcW w:w="4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</w:rPr>
              <w:t>Svědci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  <w:lang w:val="en-US"/>
              </w:rPr>
              <w:fldChar w:fldCharType="begin"/>
            </w:r>
            <w:r w:rsidRPr="00561A13">
              <w:rPr>
                <w:sz w:val="20"/>
                <w:szCs w:val="20"/>
                <w:lang w:val="en-US"/>
              </w:rPr>
              <w:instrText xml:space="preserve"> EQ \x \to</w:instrText>
            </w:r>
            <w:r w:rsidRPr="00561A13">
              <w:rPr>
                <w:sz w:val="20"/>
                <w:szCs w:val="20"/>
              </w:rPr>
              <w:instrText>(datum, jméno, příjmení a podpis)</w:instrText>
            </w:r>
            <w:r w:rsidRPr="00561A13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A443F1" w:rsidRPr="00561A13" w:rsidTr="00BB31D6">
        <w:trPr>
          <w:trHeight w:val="775"/>
        </w:trPr>
        <w:tc>
          <w:tcPr>
            <w:tcW w:w="460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  <w:lang w:val="en-US"/>
              </w:rPr>
              <w:fldChar w:fldCharType="begin"/>
            </w:r>
            <w:r w:rsidRPr="00561A13">
              <w:rPr>
                <w:sz w:val="20"/>
                <w:szCs w:val="20"/>
                <w:lang w:val="en-US"/>
              </w:rPr>
              <w:instrText xml:space="preserve"> EQ \x \to</w:instrText>
            </w:r>
            <w:r w:rsidRPr="00561A13">
              <w:rPr>
                <w:sz w:val="20"/>
                <w:szCs w:val="20"/>
              </w:rPr>
              <w:instrText>(datum, jméno, příjmení a podpis)</w:instrText>
            </w:r>
            <w:r w:rsidRPr="00561A13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A443F1" w:rsidRPr="00561A13" w:rsidTr="00BB31D6">
        <w:trPr>
          <w:trHeight w:val="775"/>
        </w:trPr>
        <w:tc>
          <w:tcPr>
            <w:tcW w:w="4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  <w:lang w:val="en-US"/>
              </w:rPr>
              <w:fldChar w:fldCharType="begin"/>
            </w:r>
            <w:r w:rsidRPr="00561A13">
              <w:rPr>
                <w:sz w:val="20"/>
                <w:szCs w:val="20"/>
                <w:lang w:val="en-US"/>
              </w:rPr>
              <w:instrText xml:space="preserve"> EQ \x \to</w:instrText>
            </w:r>
            <w:r w:rsidRPr="00561A13">
              <w:rPr>
                <w:sz w:val="20"/>
                <w:szCs w:val="20"/>
              </w:rPr>
              <w:instrText>(datum, jméno, příjmení a podpis)</w:instrText>
            </w:r>
            <w:r w:rsidRPr="00561A13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A443F1" w:rsidRPr="00561A13" w:rsidTr="00BB31D6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  <w:vertAlign w:val="superscript"/>
              </w:rPr>
            </w:pPr>
            <w:r w:rsidRPr="00561A13">
              <w:rPr>
                <w:sz w:val="20"/>
                <w:szCs w:val="20"/>
              </w:rPr>
              <w:t xml:space="preserve">Zástupce zaměstnanců pro bezpečnost a </w:t>
            </w:r>
            <w:proofErr w:type="spellStart"/>
            <w:r w:rsidRPr="00561A13">
              <w:rPr>
                <w:sz w:val="20"/>
                <w:szCs w:val="20"/>
              </w:rPr>
              <w:t>ochra</w:t>
            </w:r>
            <w:proofErr w:type="spellEnd"/>
            <w:r w:rsidRPr="00561A13">
              <w:rPr>
                <w:sz w:val="20"/>
                <w:szCs w:val="20"/>
              </w:rPr>
              <w:t xml:space="preserve">-          nu zdraví při práci </w:t>
            </w:r>
            <w:r w:rsidRPr="00561A13">
              <w:rPr>
                <w:sz w:val="20"/>
                <w:szCs w:val="20"/>
                <w:vertAlign w:val="superscript"/>
              </w:rPr>
              <w:t>i)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tabs>
                <w:tab w:val="left" w:pos="1064"/>
              </w:tabs>
              <w:jc w:val="both"/>
              <w:rPr>
                <w:sz w:val="20"/>
                <w:szCs w:val="20"/>
              </w:rPr>
            </w:pPr>
            <w:r w:rsidRPr="00561A13">
              <w:rPr>
                <w:sz w:val="20"/>
                <w:szCs w:val="20"/>
                <w:lang w:val="en-US"/>
              </w:rPr>
              <w:fldChar w:fldCharType="begin"/>
            </w:r>
            <w:r w:rsidRPr="00561A13">
              <w:rPr>
                <w:sz w:val="20"/>
                <w:szCs w:val="20"/>
                <w:lang w:val="en-US"/>
              </w:rPr>
              <w:instrText xml:space="preserve"> EQ \x \to</w:instrText>
            </w:r>
            <w:r w:rsidRPr="00561A13">
              <w:rPr>
                <w:sz w:val="20"/>
                <w:szCs w:val="20"/>
              </w:rPr>
              <w:instrText>(datum, jméno, příjmení a podpis)</w:instrText>
            </w:r>
            <w:r w:rsidRPr="00561A13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A443F1" w:rsidRPr="00561A13" w:rsidTr="00BB31D6">
        <w:trPr>
          <w:trHeight w:val="797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  <w:vertAlign w:val="superscript"/>
              </w:rPr>
            </w:pPr>
            <w:r w:rsidRPr="00561A13">
              <w:rPr>
                <w:sz w:val="20"/>
                <w:szCs w:val="20"/>
              </w:rPr>
              <w:t xml:space="preserve">Za odborovou organizaci </w:t>
            </w:r>
            <w:r w:rsidRPr="00561A13">
              <w:rPr>
                <w:sz w:val="20"/>
                <w:szCs w:val="20"/>
                <w:vertAlign w:val="superscript"/>
              </w:rPr>
              <w:t>i)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</w:p>
          <w:p w:rsidR="00A443F1" w:rsidRPr="00561A13" w:rsidRDefault="00A443F1" w:rsidP="00BB31D6">
            <w:pPr>
              <w:jc w:val="both"/>
              <w:rPr>
                <w:b/>
                <w:sz w:val="20"/>
                <w:szCs w:val="20"/>
              </w:rPr>
            </w:pPr>
            <w:r w:rsidRPr="00561A13">
              <w:rPr>
                <w:sz w:val="20"/>
                <w:szCs w:val="20"/>
                <w:lang w:val="en-US"/>
              </w:rPr>
              <w:fldChar w:fldCharType="begin"/>
            </w:r>
            <w:r w:rsidRPr="00561A13">
              <w:rPr>
                <w:sz w:val="20"/>
                <w:szCs w:val="20"/>
                <w:lang w:val="en-US"/>
              </w:rPr>
              <w:instrText xml:space="preserve"> EQ \x \to</w:instrText>
            </w:r>
            <w:r w:rsidRPr="00561A13">
              <w:rPr>
                <w:sz w:val="20"/>
                <w:szCs w:val="20"/>
              </w:rPr>
              <w:instrText>(datum, jméno, příjmení a podpis)</w:instrText>
            </w:r>
            <w:r w:rsidRPr="00561A13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A443F1" w:rsidRPr="00561A13" w:rsidTr="00BB31D6"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  <w:vertAlign w:val="superscript"/>
              </w:rPr>
            </w:pPr>
            <w:r w:rsidRPr="00561A13">
              <w:rPr>
                <w:sz w:val="20"/>
                <w:szCs w:val="20"/>
              </w:rPr>
              <w:t xml:space="preserve">Za zaměstnavatele </w:t>
            </w:r>
            <w:r w:rsidRPr="00561A13">
              <w:rPr>
                <w:sz w:val="20"/>
                <w:szCs w:val="20"/>
                <w:vertAlign w:val="superscript"/>
              </w:rPr>
              <w:t>i)</w:t>
            </w: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  <w:p w:rsidR="00A443F1" w:rsidRPr="00561A13" w:rsidRDefault="00A443F1" w:rsidP="00BB31D6">
            <w:pPr>
              <w:spacing w:before="60"/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43F1" w:rsidRDefault="00A443F1" w:rsidP="00BB31D6">
            <w:pPr>
              <w:spacing w:before="60"/>
              <w:ind w:left="7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datum,  titul</w:t>
            </w:r>
            <w:proofErr w:type="gramEnd"/>
            <w:r>
              <w:rPr>
                <w:sz w:val="20"/>
                <w:szCs w:val="20"/>
              </w:rPr>
              <w:t>, jméno,  příjmení, pracovní zařazení a podpis</w:t>
            </w:r>
          </w:p>
          <w:p w:rsidR="00A443F1" w:rsidRPr="00561A13" w:rsidRDefault="00A443F1" w:rsidP="00BB31D6">
            <w:pPr>
              <w:spacing w:before="60"/>
              <w:ind w:left="74"/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both"/>
              <w:rPr>
                <w:sz w:val="20"/>
                <w:szCs w:val="20"/>
              </w:rPr>
            </w:pPr>
          </w:p>
          <w:p w:rsidR="00A443F1" w:rsidRDefault="00A443F1" w:rsidP="00BB31D6">
            <w:pPr>
              <w:jc w:val="center"/>
              <w:rPr>
                <w:sz w:val="20"/>
                <w:szCs w:val="20"/>
              </w:rPr>
            </w:pPr>
          </w:p>
          <w:p w:rsidR="00A443F1" w:rsidRPr="005A5B14" w:rsidRDefault="00A443F1" w:rsidP="00BB31D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A443F1" w:rsidRPr="005A5B14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5A5B14">
        <w:rPr>
          <w:sz w:val="17"/>
          <w:szCs w:val="17"/>
        </w:rPr>
        <w:t>Vyplní orgán inspekce práce, popř. orgán státní báňské správy.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>Vyplní zaměstnavatel.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>Uvede se typ pracoviště, pracovní plochy nebo lokality, kde byl úrazem postižený zaměstnanec přítomen nebo pracoval těsně před úrazem, a kde došlo k úrazu,</w:t>
      </w:r>
      <w:r>
        <w:rPr>
          <w:sz w:val="17"/>
          <w:szCs w:val="17"/>
        </w:rPr>
        <w:t xml:space="preserve"> například</w:t>
      </w:r>
      <w:r w:rsidRPr="00225667">
        <w:rPr>
          <w:sz w:val="17"/>
          <w:szCs w:val="17"/>
        </w:rPr>
        <w:t xml:space="preserve"> průmyslová plocha, stavební plocha, zemědělská nebo lesní plocha, zdravotnické zařízení, terciální sféra - úřad.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 xml:space="preserve">Činností se rozumí hlavní typ práce s určitou délkou trvání, kterou úrazem postižený zaměstnanec vykonával v čase, kdy k úrazu došlo, např. svařování plamenem. Nejedná se o konkrétní úkon, např. zapálení hořáku při svařování plamenem. 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>Konec pracovní neschopnosti se vyplňuje pouze v případě,</w:t>
      </w:r>
      <w:r>
        <w:rPr>
          <w:sz w:val="17"/>
          <w:szCs w:val="17"/>
        </w:rPr>
        <w:t xml:space="preserve"> kdy byla</w:t>
      </w:r>
      <w:r w:rsidRPr="00225667">
        <w:rPr>
          <w:sz w:val="17"/>
          <w:szCs w:val="17"/>
        </w:rPr>
        <w:t xml:space="preserve"> tato pracovní neschopnost skutečně ukončena.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>Podle Přílohy č. 3 tohoto nařízení vlády se do rámečku uvede trojmístný číselný kód klasifikace druhu zranění podle metodiky Evropské statistiky pracovních úrazů (ESAW) NAŘÍZENÍ KOMISE (EU) č. 349/2011, čl. 2 odst. 1 ze dne 11. dubna 2011.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>Podle Přílohy č. 3 tohoto nařízení vlády se do rámečku uvede dvojmístný číselný kód klasifikace pro zraněnou část těla podle metodiky Evropské statistiky pracovních úrazů (ESAW) NAŘÍZENÍ KOMISE (EU) č. 349/2011, čl. 2 odst. 1 ze dne 11. dubna 2011.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 xml:space="preserve">Porušení předpisů se týká jak předpisů právních, tak i ostatních a konkrétních pokynů k zajištění </w:t>
      </w:r>
      <w:proofErr w:type="gramStart"/>
      <w:r w:rsidRPr="00225667">
        <w:rPr>
          <w:sz w:val="17"/>
          <w:szCs w:val="17"/>
        </w:rPr>
        <w:t xml:space="preserve">bezpečnosti </w:t>
      </w:r>
      <w:r>
        <w:rPr>
          <w:sz w:val="17"/>
          <w:szCs w:val="17"/>
        </w:rPr>
        <w:t xml:space="preserve">            </w:t>
      </w:r>
      <w:r w:rsidRPr="00225667">
        <w:rPr>
          <w:sz w:val="17"/>
          <w:szCs w:val="17"/>
        </w:rPr>
        <w:t>a ochrany</w:t>
      </w:r>
      <w:proofErr w:type="gramEnd"/>
      <w:r w:rsidRPr="00225667">
        <w:rPr>
          <w:sz w:val="17"/>
          <w:szCs w:val="17"/>
        </w:rPr>
        <w:t xml:space="preserve"> zdraví při práci, daných zaměstnanci vedoucími zaměstnanci, kteří jsou mu nadřízeni ve smyslu § 349 odst. </w:t>
      </w:r>
      <w:smartTag w:uri="urn:schemas-microsoft-com:office:smarttags" w:element="metricconverter">
        <w:smartTagPr>
          <w:attr w:name="ProductID" w:val="1 a"/>
        </w:smartTagPr>
        <w:r w:rsidRPr="00225667">
          <w:rPr>
            <w:sz w:val="17"/>
            <w:szCs w:val="17"/>
          </w:rPr>
          <w:t>1 a</w:t>
        </w:r>
      </w:smartTag>
      <w:r w:rsidRPr="00225667">
        <w:rPr>
          <w:sz w:val="17"/>
          <w:szCs w:val="17"/>
        </w:rPr>
        <w:t xml:space="preserve"> 2 zákoníku práce. Předpisy se rozumí předpisy na Předpisy se rozumí předpisy na ochranu </w:t>
      </w:r>
      <w:proofErr w:type="gramStart"/>
      <w:r w:rsidRPr="00225667">
        <w:rPr>
          <w:sz w:val="17"/>
          <w:szCs w:val="17"/>
        </w:rPr>
        <w:t xml:space="preserve">života </w:t>
      </w:r>
      <w:r>
        <w:rPr>
          <w:sz w:val="17"/>
          <w:szCs w:val="17"/>
        </w:rPr>
        <w:t xml:space="preserve">               </w:t>
      </w:r>
      <w:r w:rsidRPr="00225667">
        <w:rPr>
          <w:sz w:val="17"/>
          <w:szCs w:val="17"/>
        </w:rPr>
        <w:t>a zdraví</w:t>
      </w:r>
      <w:proofErr w:type="gramEnd"/>
      <w:r w:rsidRPr="00225667">
        <w:rPr>
          <w:sz w:val="17"/>
          <w:szCs w:val="17"/>
        </w:rPr>
        <w:t>, předpisy hygienické a protiepidemické, technické předpisy, technické dokumenty a technické normy, stavební předpisy, dopravní předpisy, předpisy o požární ochraně a předpisy o zacházení s hořlavinami, výbušninami, zbraněmi, radioaktivními látkami, chemickými látkami a chemickými přípravky a jinými látkami škodlivými zdraví, pokud upravují otázky týkající se ochrany života a zdraví.</w:t>
      </w:r>
    </w:p>
    <w:p w:rsidR="00A443F1" w:rsidRPr="00225667" w:rsidRDefault="00A443F1" w:rsidP="00A443F1">
      <w:pPr>
        <w:numPr>
          <w:ilvl w:val="0"/>
          <w:numId w:val="4"/>
        </w:numPr>
        <w:tabs>
          <w:tab w:val="clear" w:pos="420"/>
          <w:tab w:val="num" w:pos="284"/>
        </w:tabs>
        <w:ind w:left="284" w:right="169" w:hanging="284"/>
        <w:jc w:val="both"/>
        <w:rPr>
          <w:sz w:val="17"/>
          <w:szCs w:val="17"/>
        </w:rPr>
      </w:pPr>
      <w:r w:rsidRPr="00225667">
        <w:rPr>
          <w:sz w:val="17"/>
          <w:szCs w:val="17"/>
        </w:rPr>
        <w:t>V případě, že některá z osob, které záznam o úrazu podepisují</w:t>
      </w:r>
      <w:r>
        <w:rPr>
          <w:sz w:val="17"/>
          <w:szCs w:val="17"/>
        </w:rPr>
        <w:t>, chce po</w:t>
      </w:r>
      <w:r w:rsidRPr="00225667">
        <w:rPr>
          <w:sz w:val="17"/>
          <w:szCs w:val="17"/>
        </w:rPr>
        <w:t>dat vyjádření, učiní tak na zvláštním listě, který se k</w:t>
      </w:r>
      <w:r>
        <w:rPr>
          <w:sz w:val="17"/>
          <w:szCs w:val="17"/>
        </w:rPr>
        <w:t> </w:t>
      </w:r>
      <w:r w:rsidRPr="00225667">
        <w:rPr>
          <w:sz w:val="17"/>
          <w:szCs w:val="17"/>
        </w:rPr>
        <w:t>záznamu</w:t>
      </w:r>
      <w:r>
        <w:rPr>
          <w:sz w:val="17"/>
          <w:szCs w:val="17"/>
        </w:rPr>
        <w:t xml:space="preserve"> o úrazu </w:t>
      </w:r>
      <w:r w:rsidRPr="00225667">
        <w:rPr>
          <w:sz w:val="17"/>
          <w:szCs w:val="17"/>
        </w:rPr>
        <w:t>připojí.</w:t>
      </w:r>
    </w:p>
    <w:p w:rsidR="00E30181" w:rsidRDefault="00E30181"/>
    <w:sectPr w:rsidR="00E30181" w:rsidSect="008F6AB3">
      <w:pgSz w:w="11906" w:h="16838"/>
      <w:pgMar w:top="1304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1AB6"/>
    <w:multiLevelType w:val="hybridMultilevel"/>
    <w:tmpl w:val="625AA6C0"/>
    <w:lvl w:ilvl="0" w:tplc="012E84B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C5C5EDD"/>
    <w:multiLevelType w:val="hybridMultilevel"/>
    <w:tmpl w:val="0A54AC4E"/>
    <w:lvl w:ilvl="0" w:tplc="CAAE0FB8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414079E2"/>
    <w:multiLevelType w:val="hybridMultilevel"/>
    <w:tmpl w:val="080C3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864DA1"/>
    <w:multiLevelType w:val="hybridMultilevel"/>
    <w:tmpl w:val="147637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F1"/>
    <w:rsid w:val="00A443F1"/>
    <w:rsid w:val="00E3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6C9A9-2E44-4394-BFF1-5F9C64C1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43F1"/>
    <w:pPr>
      <w:spacing w:after="0" w:line="240" w:lineRule="auto"/>
    </w:pPr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7" ma:contentTypeDescription="Vytvoří nový dokument" ma:contentTypeScope="" ma:versionID="37f431fb2579e4f90f1d4d945ebdf3da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eae39fabb307066bbeb47f63b949a6c0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454226-415A-4A01-B544-F1D4F2A4285F}"/>
</file>

<file path=customXml/itemProps2.xml><?xml version="1.0" encoding="utf-8"?>
<ds:datastoreItem xmlns:ds="http://schemas.openxmlformats.org/officeDocument/2006/customXml" ds:itemID="{D859EB13-86F3-4196-A583-BE57F8991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995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 Titzl</dc:creator>
  <cp:keywords/>
  <dc:description/>
  <cp:lastModifiedBy>Oto Titzl</cp:lastModifiedBy>
  <cp:revision>1</cp:revision>
  <dcterms:created xsi:type="dcterms:W3CDTF">2023-08-16T12:01:00Z</dcterms:created>
  <dcterms:modified xsi:type="dcterms:W3CDTF">2023-08-16T12:04:00Z</dcterms:modified>
</cp:coreProperties>
</file>